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A1" w:rsidRDefault="00D80DF1" w:rsidP="00D80DF1">
      <w:pPr>
        <w:widowControl w:val="0"/>
        <w:tabs>
          <w:tab w:val="left" w:pos="426"/>
        </w:tabs>
        <w:ind w:right="424"/>
        <w:rPr>
          <w:noProof/>
          <w:sz w:val="22"/>
          <w:szCs w:val="22"/>
        </w:rPr>
      </w:pPr>
      <w:r w:rsidRPr="008A1A97">
        <w:rPr>
          <w:rFonts w:asciiTheme="minorHAnsi" w:eastAsia="Arial Unicode MS" w:hAnsiTheme="minorHAnsi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D3282F1" wp14:editId="35D628C6">
            <wp:simplePos x="0" y="0"/>
            <wp:positionH relativeFrom="column">
              <wp:posOffset>1226185</wp:posOffset>
            </wp:positionH>
            <wp:positionV relativeFrom="paragraph">
              <wp:posOffset>791135</wp:posOffset>
            </wp:positionV>
            <wp:extent cx="4078605" cy="1863090"/>
            <wp:effectExtent l="0" t="0" r="0" b="3810"/>
            <wp:wrapNone/>
            <wp:docPr id="5" name="Immagine 5" descr="C:\Users\serv.soc\AppData\Local\Microsoft\Windows\Temporary Internet Files\Content.IE5\1Z5N133E\Borse-di-stud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.soc\AppData\Local\Microsoft\Windows\Temporary Internet Files\Content.IE5\1Z5N133E\Borse-di-studio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D585C2" wp14:editId="73794003">
            <wp:extent cx="6570980" cy="1145791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1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97" w:rsidRDefault="008A1A97" w:rsidP="008A1A97">
      <w:pPr>
        <w:jc w:val="center"/>
        <w:rPr>
          <w:noProof/>
          <w:sz w:val="22"/>
          <w:szCs w:val="22"/>
        </w:rPr>
      </w:pPr>
    </w:p>
    <w:p w:rsidR="00CA4478" w:rsidRDefault="00491340" w:rsidP="00CA4478">
      <w:pPr>
        <w:rPr>
          <w:rFonts w:ascii="Calibri" w:eastAsia="Arial Unicode MS" w:hAnsi="Calibri" w:cs="Arial"/>
          <w:b/>
          <w:bCs/>
          <w:noProof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C5BA1"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5BA1"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5BA1"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4478" w:rsidRPr="00CA4478">
        <w:rPr>
          <w:rFonts w:ascii="Calibri" w:eastAsia="Arial Unicode MS" w:hAnsi="Calibri" w:cs="Arial"/>
          <w:b/>
          <w:bCs/>
          <w:noProof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513D5D" w:rsidRDefault="00513D5D" w:rsidP="00BB26C6">
      <w:pPr>
        <w:ind w:left="709" w:firstLine="709"/>
        <w:rPr>
          <w:rFonts w:ascii="Calibri" w:eastAsia="Arial Unicode MS" w:hAnsi="Calibri" w:cs="Arial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59A4" w:rsidRDefault="000F59A4" w:rsidP="00D80DF1">
      <w:pPr>
        <w:jc w:val="center"/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26C6" w:rsidRPr="00D80DF1" w:rsidRDefault="00BB26C6" w:rsidP="00D80DF1">
      <w:pPr>
        <w:jc w:val="center"/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DF1"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</w:t>
      </w:r>
      <w:r w:rsidR="00A123BB" w:rsidRPr="00D80DF1"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studenti  che frequentano le</w:t>
      </w:r>
      <w:r w:rsidRPr="00D80DF1"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Scuole Secondarie di 2° grado</w:t>
      </w:r>
    </w:p>
    <w:p w:rsidR="001625D6" w:rsidRPr="00D80DF1" w:rsidRDefault="008E1738" w:rsidP="00D80DF1">
      <w:pPr>
        <w:ind w:left="709" w:hanging="709"/>
        <w:jc w:val="center"/>
        <w:rPr>
          <w:rFonts w:eastAsia="Arial Unicode MS"/>
          <w:b/>
          <w:sz w:val="36"/>
          <w:szCs w:val="36"/>
          <w:u w:val="single"/>
        </w:rPr>
      </w:pPr>
      <w:r w:rsidRPr="00D80DF1">
        <w:rPr>
          <w:rFonts w:eastAsia="Arial Unicode MS"/>
          <w:b/>
          <w:sz w:val="36"/>
          <w:szCs w:val="36"/>
          <w:u w:val="single"/>
        </w:rPr>
        <w:t>Anno Scolastico 20</w:t>
      </w:r>
      <w:r w:rsidR="003A3F9C">
        <w:rPr>
          <w:rFonts w:eastAsia="Arial Unicode MS"/>
          <w:b/>
          <w:sz w:val="36"/>
          <w:szCs w:val="36"/>
          <w:u w:val="single"/>
        </w:rPr>
        <w:t>20</w:t>
      </w:r>
      <w:r w:rsidR="001625D6" w:rsidRPr="00D80DF1">
        <w:rPr>
          <w:rFonts w:eastAsia="Arial Unicode MS"/>
          <w:b/>
          <w:sz w:val="36"/>
          <w:szCs w:val="36"/>
          <w:u w:val="single"/>
        </w:rPr>
        <w:t>/20</w:t>
      </w:r>
      <w:r w:rsidR="003A3F9C">
        <w:rPr>
          <w:rFonts w:eastAsia="Arial Unicode MS"/>
          <w:b/>
          <w:sz w:val="36"/>
          <w:szCs w:val="36"/>
          <w:u w:val="single"/>
        </w:rPr>
        <w:t>21</w:t>
      </w:r>
    </w:p>
    <w:p w:rsidR="00AC7D04" w:rsidRPr="00D80DF1" w:rsidRDefault="00AC7D04" w:rsidP="00BB26C6">
      <w:pPr>
        <w:ind w:left="709" w:firstLine="709"/>
        <w:rPr>
          <w:rFonts w:eastAsia="Arial Unicode MS"/>
          <w:b/>
          <w:bCs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2DC1" w:rsidRPr="00D80DF1" w:rsidRDefault="00946284" w:rsidP="000259B7">
      <w:pPr>
        <w:ind w:firstLine="360"/>
        <w:jc w:val="both"/>
        <w:rPr>
          <w:rFonts w:eastAsia="Arial Unicode MS"/>
        </w:rPr>
      </w:pPr>
      <w:r w:rsidRPr="00D80DF1">
        <w:rPr>
          <w:rFonts w:eastAsia="Arial Unicode MS"/>
        </w:rPr>
        <w:t>La Regione LAZIO</w:t>
      </w:r>
      <w:r w:rsidR="001625D6" w:rsidRPr="00D80DF1">
        <w:rPr>
          <w:rFonts w:eastAsia="Arial Unicode MS"/>
        </w:rPr>
        <w:t xml:space="preserve">, con </w:t>
      </w:r>
      <w:r w:rsidR="000259B7" w:rsidRPr="00D80DF1">
        <w:rPr>
          <w:rFonts w:eastAsia="Arial Unicode MS"/>
        </w:rPr>
        <w:t>DGR</w:t>
      </w:r>
      <w:r w:rsidR="004C5BA1" w:rsidRPr="00D80DF1">
        <w:rPr>
          <w:rFonts w:eastAsia="Arial Unicode MS"/>
        </w:rPr>
        <w:t xml:space="preserve"> </w:t>
      </w:r>
      <w:r w:rsidR="00A123BB" w:rsidRPr="00D80DF1">
        <w:rPr>
          <w:rFonts w:eastAsia="Arial Unicode MS"/>
        </w:rPr>
        <w:t>n.</w:t>
      </w:r>
      <w:r w:rsidR="003A3F9C">
        <w:rPr>
          <w:rFonts w:eastAsia="Arial Unicode MS"/>
        </w:rPr>
        <w:t>222</w:t>
      </w:r>
      <w:r w:rsidR="004C5BA1" w:rsidRPr="00D80DF1">
        <w:rPr>
          <w:rFonts w:eastAsia="Arial Unicode MS"/>
        </w:rPr>
        <w:t xml:space="preserve"> del </w:t>
      </w:r>
      <w:r w:rsidR="008E1738" w:rsidRPr="00D80DF1">
        <w:rPr>
          <w:rFonts w:eastAsia="Arial Unicode MS"/>
        </w:rPr>
        <w:t>2</w:t>
      </w:r>
      <w:r w:rsidR="003A3F9C">
        <w:rPr>
          <w:rFonts w:eastAsia="Arial Unicode MS"/>
        </w:rPr>
        <w:t>7</w:t>
      </w:r>
      <w:r w:rsidR="004C5BA1" w:rsidRPr="00D80DF1">
        <w:rPr>
          <w:rFonts w:eastAsia="Arial Unicode MS"/>
        </w:rPr>
        <w:t>/0</w:t>
      </w:r>
      <w:r w:rsidR="003A3F9C">
        <w:rPr>
          <w:rFonts w:eastAsia="Arial Unicode MS"/>
        </w:rPr>
        <w:t>4</w:t>
      </w:r>
      <w:r w:rsidR="004C5BA1" w:rsidRPr="00D80DF1">
        <w:rPr>
          <w:rFonts w:eastAsia="Arial Unicode MS"/>
        </w:rPr>
        <w:t>/20</w:t>
      </w:r>
      <w:r w:rsidR="008E1738" w:rsidRPr="00D80DF1">
        <w:rPr>
          <w:rFonts w:eastAsia="Arial Unicode MS"/>
        </w:rPr>
        <w:t>2</w:t>
      </w:r>
      <w:r w:rsidR="003A3F9C">
        <w:rPr>
          <w:rFonts w:eastAsia="Arial Unicode MS"/>
        </w:rPr>
        <w:t>1</w:t>
      </w:r>
      <w:r w:rsidR="004C5BA1" w:rsidRPr="00D80DF1">
        <w:rPr>
          <w:rFonts w:eastAsia="Arial Unicode MS"/>
        </w:rPr>
        <w:t xml:space="preserve"> </w:t>
      </w:r>
      <w:r w:rsidR="00A123BB" w:rsidRPr="00D80DF1">
        <w:rPr>
          <w:rFonts w:eastAsia="Arial Unicode MS"/>
        </w:rPr>
        <w:t>ha approvato</w:t>
      </w:r>
      <w:r w:rsidR="003A3F9C">
        <w:rPr>
          <w:rFonts w:eastAsia="Arial Unicode MS"/>
        </w:rPr>
        <w:t xml:space="preserve"> per l’anno scolastico 2020/</w:t>
      </w:r>
      <w:r w:rsidR="00D42DC1" w:rsidRPr="00D80DF1">
        <w:rPr>
          <w:rFonts w:eastAsia="Arial Unicode MS"/>
        </w:rPr>
        <w:t>202</w:t>
      </w:r>
      <w:r w:rsidR="003A3F9C">
        <w:rPr>
          <w:rFonts w:eastAsia="Arial Unicode MS"/>
        </w:rPr>
        <w:t>1</w:t>
      </w:r>
      <w:r w:rsidR="00D42DC1" w:rsidRPr="00D80DF1">
        <w:rPr>
          <w:rFonts w:eastAsia="Arial Unicode MS"/>
        </w:rPr>
        <w:t xml:space="preserve">  (art. 9 del </w:t>
      </w:r>
      <w:proofErr w:type="spellStart"/>
      <w:r w:rsidR="00D42DC1" w:rsidRPr="00D80DF1">
        <w:rPr>
          <w:rFonts w:eastAsia="Arial Unicode MS"/>
        </w:rPr>
        <w:t>D.lgs</w:t>
      </w:r>
      <w:proofErr w:type="spellEnd"/>
      <w:r w:rsidR="00D42DC1" w:rsidRPr="00D80DF1">
        <w:rPr>
          <w:rFonts w:eastAsia="Arial Unicode MS"/>
        </w:rPr>
        <w:t xml:space="preserve"> 63/2017) </w:t>
      </w:r>
      <w:r w:rsidR="00A123BB" w:rsidRPr="00D80DF1">
        <w:rPr>
          <w:rFonts w:eastAsia="Arial Unicode MS"/>
        </w:rPr>
        <w:t xml:space="preserve"> il fondo unico delle borse di studio</w:t>
      </w:r>
      <w:r w:rsidR="004C5BA1" w:rsidRPr="00D80DF1">
        <w:rPr>
          <w:rFonts w:eastAsia="Arial Unicode MS"/>
        </w:rPr>
        <w:t xml:space="preserve"> </w:t>
      </w:r>
      <w:r w:rsidR="00A123BB" w:rsidRPr="00D80DF1">
        <w:rPr>
          <w:rFonts w:eastAsia="Arial Unicode MS"/>
        </w:rPr>
        <w:t xml:space="preserve">ed </w:t>
      </w:r>
      <w:r w:rsidR="00962653" w:rsidRPr="00D80DF1">
        <w:rPr>
          <w:rFonts w:eastAsia="Arial Unicode MS"/>
        </w:rPr>
        <w:t>ha stabilito le m</w:t>
      </w:r>
      <w:r w:rsidR="004C5BA1" w:rsidRPr="00D80DF1">
        <w:rPr>
          <w:rFonts w:eastAsia="Arial Unicode MS"/>
        </w:rPr>
        <w:t xml:space="preserve">odalità di individuazione </w:t>
      </w:r>
      <w:r w:rsidR="00A123BB" w:rsidRPr="00D80DF1">
        <w:rPr>
          <w:rFonts w:eastAsia="Arial Unicode MS"/>
        </w:rPr>
        <w:t>d</w:t>
      </w:r>
      <w:r w:rsidR="00D80DF1">
        <w:rPr>
          <w:rFonts w:eastAsia="Arial Unicode MS"/>
        </w:rPr>
        <w:t>e</w:t>
      </w:r>
      <w:r w:rsidR="00962653" w:rsidRPr="00D80DF1">
        <w:rPr>
          <w:rFonts w:eastAsia="Arial Unicode MS"/>
        </w:rPr>
        <w:t>i</w:t>
      </w:r>
      <w:r w:rsidR="00A123BB" w:rsidRPr="00D80DF1">
        <w:rPr>
          <w:rFonts w:eastAsia="Arial Unicode MS"/>
        </w:rPr>
        <w:t xml:space="preserve"> beneficiari ed i</w:t>
      </w:r>
      <w:r w:rsidR="004C5BA1" w:rsidRPr="00D80DF1">
        <w:rPr>
          <w:rFonts w:eastAsia="Arial Unicode MS"/>
        </w:rPr>
        <w:t xml:space="preserve"> criteri per l’erogazione  d</w:t>
      </w:r>
      <w:r w:rsidR="00A123BB" w:rsidRPr="00D80DF1">
        <w:rPr>
          <w:rFonts w:eastAsia="Arial Unicode MS"/>
        </w:rPr>
        <w:t>i tali benefici</w:t>
      </w:r>
      <w:r w:rsidR="004C5BA1" w:rsidRPr="00D80DF1">
        <w:rPr>
          <w:rFonts w:eastAsia="Arial Unicode MS"/>
        </w:rPr>
        <w:t xml:space="preserve"> in favor</w:t>
      </w:r>
      <w:r w:rsidR="00A123BB" w:rsidRPr="00D80DF1">
        <w:rPr>
          <w:rFonts w:eastAsia="Arial Unicode MS"/>
        </w:rPr>
        <w:t>e d</w:t>
      </w:r>
      <w:r w:rsidR="004C5BA1" w:rsidRPr="00D80DF1">
        <w:rPr>
          <w:rFonts w:eastAsia="Arial Unicode MS"/>
        </w:rPr>
        <w:t>i studenti</w:t>
      </w:r>
      <w:r w:rsidR="00D42DC1" w:rsidRPr="00D80DF1">
        <w:rPr>
          <w:rFonts w:eastAsia="Arial Unicode MS"/>
        </w:rPr>
        <w:t xml:space="preserve"> che</w:t>
      </w:r>
      <w:r w:rsidR="00D80DF1">
        <w:rPr>
          <w:rFonts w:eastAsia="Arial Unicode MS"/>
        </w:rPr>
        <w:t>:</w:t>
      </w:r>
    </w:p>
    <w:p w:rsidR="00D42DC1" w:rsidRPr="00D80DF1" w:rsidRDefault="00D42DC1" w:rsidP="000259B7">
      <w:pPr>
        <w:ind w:firstLine="360"/>
        <w:jc w:val="both"/>
        <w:rPr>
          <w:rFonts w:eastAsia="Arial Unicode MS"/>
        </w:rPr>
      </w:pPr>
      <w:r w:rsidRPr="00D80DF1">
        <w:rPr>
          <w:rFonts w:eastAsia="Arial Unicode MS"/>
        </w:rPr>
        <w:t>-</w:t>
      </w:r>
      <w:r w:rsidR="004C5BA1" w:rsidRPr="00D80DF1">
        <w:rPr>
          <w:rFonts w:eastAsia="Arial Unicode MS"/>
        </w:rPr>
        <w:t xml:space="preserve">  </w:t>
      </w:r>
      <w:r w:rsidR="00A123BB" w:rsidRPr="00D80DF1">
        <w:rPr>
          <w:rFonts w:eastAsia="Arial Unicode MS"/>
        </w:rPr>
        <w:t xml:space="preserve">frequentano le </w:t>
      </w:r>
      <w:r w:rsidR="00A123BB" w:rsidRPr="00D80DF1">
        <w:rPr>
          <w:rFonts w:eastAsia="Arial Unicode MS"/>
          <w:b/>
        </w:rPr>
        <w:t xml:space="preserve">scuole </w:t>
      </w:r>
      <w:r w:rsidR="004C5BA1" w:rsidRPr="00D80DF1">
        <w:rPr>
          <w:rFonts w:eastAsia="Arial Unicode MS"/>
          <w:b/>
        </w:rPr>
        <w:t>secondarie di secondo grado statali e paritarie</w:t>
      </w:r>
      <w:r w:rsidR="004C5BA1" w:rsidRPr="00D80DF1">
        <w:rPr>
          <w:rFonts w:eastAsia="Arial Unicode MS"/>
        </w:rPr>
        <w:t xml:space="preserve"> </w:t>
      </w:r>
      <w:r w:rsidRPr="00D80DF1">
        <w:rPr>
          <w:rFonts w:eastAsia="Arial Unicode MS"/>
        </w:rPr>
        <w:t>(tutte le scuole superiori  dal 1° al 5°  anno statali  o paritarie con esclusione  delle scuole private non paritarie che non fanno parte  del sistema nazionale  di istruzione</w:t>
      </w:r>
      <w:r w:rsidR="00D154FE" w:rsidRPr="00D80DF1">
        <w:rPr>
          <w:rFonts w:eastAsia="Arial Unicode MS"/>
        </w:rPr>
        <w:t>)</w:t>
      </w:r>
      <w:r w:rsidRPr="00D80DF1">
        <w:rPr>
          <w:rFonts w:eastAsia="Arial Unicode MS"/>
        </w:rPr>
        <w:t>;</w:t>
      </w:r>
    </w:p>
    <w:p w:rsidR="00D42DC1" w:rsidRPr="00D80DF1" w:rsidRDefault="00D154FE" w:rsidP="000259B7">
      <w:pPr>
        <w:ind w:firstLine="360"/>
        <w:jc w:val="both"/>
        <w:rPr>
          <w:rFonts w:eastAsia="Arial Unicode MS"/>
        </w:rPr>
      </w:pPr>
      <w:r w:rsidRPr="00D80DF1">
        <w:rPr>
          <w:rFonts w:eastAsia="Arial Unicode MS"/>
        </w:rPr>
        <w:t xml:space="preserve">- </w:t>
      </w:r>
      <w:r w:rsidR="00D42DC1" w:rsidRPr="00D80DF1">
        <w:rPr>
          <w:rFonts w:eastAsia="Arial Unicode MS"/>
        </w:rPr>
        <w:t xml:space="preserve"> frequentano </w:t>
      </w:r>
      <w:r w:rsidR="00D42DC1" w:rsidRPr="00D80DF1">
        <w:rPr>
          <w:rFonts w:eastAsia="Arial Unicode MS"/>
          <w:b/>
        </w:rPr>
        <w:t xml:space="preserve">i primi tre anni  di un Percorso Triennale  di </w:t>
      </w:r>
      <w:proofErr w:type="spellStart"/>
      <w:r w:rsidR="00D42DC1" w:rsidRPr="00D80DF1">
        <w:rPr>
          <w:rFonts w:eastAsia="Arial Unicode MS"/>
          <w:b/>
        </w:rPr>
        <w:t>IeFP</w:t>
      </w:r>
      <w:proofErr w:type="spellEnd"/>
      <w:r w:rsidR="00C8362A">
        <w:rPr>
          <w:rFonts w:eastAsia="Arial Unicode MS"/>
          <w:b/>
        </w:rPr>
        <w:t xml:space="preserve"> </w:t>
      </w:r>
      <w:r w:rsidR="00C8362A" w:rsidRPr="00C8362A">
        <w:rPr>
          <w:rFonts w:eastAsia="Arial Unicode MS"/>
        </w:rPr>
        <w:t>(quarti anni esclusi)</w:t>
      </w:r>
      <w:r w:rsidR="00D42DC1" w:rsidRPr="00C8362A">
        <w:rPr>
          <w:rFonts w:eastAsia="Arial Unicode MS"/>
        </w:rPr>
        <w:t>;</w:t>
      </w:r>
    </w:p>
    <w:p w:rsidR="00D42DC1" w:rsidRPr="00D80DF1" w:rsidRDefault="00D42DC1" w:rsidP="000259B7">
      <w:pPr>
        <w:ind w:firstLine="360"/>
        <w:jc w:val="both"/>
        <w:rPr>
          <w:rFonts w:eastAsia="Arial Unicode MS"/>
        </w:rPr>
      </w:pPr>
      <w:r w:rsidRPr="00D80DF1">
        <w:rPr>
          <w:rFonts w:eastAsia="Arial Unicode MS"/>
        </w:rPr>
        <w:t>-</w:t>
      </w:r>
      <w:r w:rsidR="002A6BE0" w:rsidRPr="00D80DF1">
        <w:rPr>
          <w:rFonts w:eastAsia="Arial Unicode MS"/>
        </w:rPr>
        <w:t xml:space="preserve"> appartengono</w:t>
      </w:r>
      <w:r w:rsidRPr="00D80DF1">
        <w:rPr>
          <w:rFonts w:eastAsia="Arial Unicode MS"/>
        </w:rPr>
        <w:t xml:space="preserve"> a nuclei familiari  con un </w:t>
      </w:r>
      <w:r w:rsidRPr="00D80DF1">
        <w:rPr>
          <w:rFonts w:eastAsia="Arial Unicode MS"/>
          <w:b/>
        </w:rPr>
        <w:t>livello ISEE non superiore ad</w:t>
      </w:r>
      <w:r w:rsidRPr="00D80DF1">
        <w:rPr>
          <w:rFonts w:eastAsia="Arial Unicode MS"/>
        </w:rPr>
        <w:t xml:space="preserve"> </w:t>
      </w:r>
      <w:r w:rsidRPr="00D80DF1">
        <w:rPr>
          <w:rFonts w:eastAsia="Arial Unicode MS"/>
          <w:b/>
        </w:rPr>
        <w:t>€ 15.748,78</w:t>
      </w:r>
      <w:r w:rsidRPr="00D80DF1">
        <w:rPr>
          <w:rFonts w:eastAsia="Arial Unicode MS"/>
        </w:rPr>
        <w:t xml:space="preserve"> desunto  dall’ultima attestazione ISEE in corso di validità</w:t>
      </w:r>
      <w:r w:rsidR="003A3F9C">
        <w:rPr>
          <w:rFonts w:eastAsia="Arial Unicode MS"/>
        </w:rPr>
        <w:t xml:space="preserve"> (ISEE anno 2021)</w:t>
      </w:r>
      <w:r w:rsidRPr="00D80DF1">
        <w:rPr>
          <w:rFonts w:eastAsia="Arial Unicode MS"/>
        </w:rPr>
        <w:t>;</w:t>
      </w:r>
    </w:p>
    <w:p w:rsidR="00134B94" w:rsidRPr="00D80DF1" w:rsidRDefault="00134B94" w:rsidP="000259B7">
      <w:pPr>
        <w:ind w:firstLine="360"/>
        <w:jc w:val="both"/>
        <w:rPr>
          <w:rFonts w:eastAsia="Arial Unicode MS"/>
        </w:rPr>
      </w:pPr>
    </w:p>
    <w:p w:rsidR="008A1A97" w:rsidRPr="00D80DF1" w:rsidRDefault="00513D5D" w:rsidP="000259B7">
      <w:pPr>
        <w:ind w:firstLine="360"/>
        <w:jc w:val="both"/>
        <w:rPr>
          <w:rFonts w:eastAsia="Arial Unicode MS"/>
        </w:rPr>
      </w:pPr>
      <w:r w:rsidRPr="00D80DF1">
        <w:rPr>
          <w:rFonts w:eastAsia="Arial Unicode MS"/>
        </w:rPr>
        <w:t>Le domande</w:t>
      </w:r>
      <w:r w:rsidR="00A123BB" w:rsidRPr="00D80DF1">
        <w:rPr>
          <w:rFonts w:eastAsia="Arial Unicode MS"/>
        </w:rPr>
        <w:t xml:space="preserve"> dovranno essere presentate al comune di residenza che, a sua volta, </w:t>
      </w:r>
      <w:r w:rsidR="00AC7D04" w:rsidRPr="00D80DF1">
        <w:rPr>
          <w:rFonts w:eastAsia="Arial Unicode MS"/>
        </w:rPr>
        <w:t>provvederà ad inoltrare le candidature</w:t>
      </w:r>
      <w:r w:rsidR="00990981" w:rsidRPr="00D80DF1">
        <w:rPr>
          <w:rFonts w:eastAsia="Arial Unicode MS"/>
        </w:rPr>
        <w:t xml:space="preserve"> ammissibili</w:t>
      </w:r>
      <w:r w:rsidRPr="00D80DF1">
        <w:rPr>
          <w:rFonts w:eastAsia="Arial Unicode MS"/>
        </w:rPr>
        <w:t xml:space="preserve"> </w:t>
      </w:r>
      <w:r w:rsidR="00A123BB" w:rsidRPr="00D80DF1">
        <w:rPr>
          <w:rFonts w:eastAsia="Arial Unicode MS"/>
        </w:rPr>
        <w:t>a</w:t>
      </w:r>
      <w:r w:rsidRPr="00D80DF1">
        <w:rPr>
          <w:rFonts w:eastAsia="Arial Unicode MS"/>
        </w:rPr>
        <w:t>ll</w:t>
      </w:r>
      <w:r w:rsidR="00BB26C6" w:rsidRPr="00D80DF1">
        <w:rPr>
          <w:rFonts w:eastAsia="Arial Unicode MS"/>
        </w:rPr>
        <w:t xml:space="preserve">a </w:t>
      </w:r>
      <w:r w:rsidR="00BB26C6" w:rsidRPr="00D80DF1">
        <w:rPr>
          <w:rFonts w:eastAsia="Arial Unicode MS"/>
          <w:i/>
        </w:rPr>
        <w:t>Direzione Regionale Formazione, Ricerca e Innovazione, Scuola e Università</w:t>
      </w:r>
      <w:r w:rsidR="00A123BB" w:rsidRPr="00D80DF1">
        <w:rPr>
          <w:rFonts w:eastAsia="Arial Unicode MS"/>
          <w:i/>
        </w:rPr>
        <w:t>,</w:t>
      </w:r>
      <w:r w:rsidR="00BB26C6" w:rsidRPr="00D80DF1">
        <w:rPr>
          <w:rFonts w:eastAsia="Arial Unicode MS"/>
          <w:i/>
        </w:rPr>
        <w:t xml:space="preserve"> Diritto allo Studio</w:t>
      </w:r>
      <w:r w:rsidR="00BB26C6" w:rsidRPr="00D80DF1">
        <w:rPr>
          <w:rFonts w:eastAsia="Arial Unicode MS"/>
        </w:rPr>
        <w:t xml:space="preserve"> </w:t>
      </w:r>
      <w:r w:rsidR="00AC7D04" w:rsidRPr="00D80DF1">
        <w:rPr>
          <w:rFonts w:eastAsia="Arial Unicode MS"/>
        </w:rPr>
        <w:t>al quale è demandata l’adozione di</w:t>
      </w:r>
      <w:r w:rsidR="00BB26C6" w:rsidRPr="00D80DF1">
        <w:rPr>
          <w:rFonts w:eastAsia="Arial Unicode MS"/>
        </w:rPr>
        <w:t xml:space="preserve"> un’unica graduatoria regionale in ordine crescente  di ISEE</w:t>
      </w:r>
      <w:r w:rsidR="00AC7D04" w:rsidRPr="00D80DF1">
        <w:rPr>
          <w:rFonts w:eastAsia="Arial Unicode MS"/>
        </w:rPr>
        <w:t xml:space="preserve"> (in caso  di parità di ISEE ha</w:t>
      </w:r>
      <w:r w:rsidR="00BB26C6" w:rsidRPr="00D80DF1">
        <w:rPr>
          <w:rFonts w:eastAsia="Arial Unicode MS"/>
        </w:rPr>
        <w:t xml:space="preserve"> precedenza lo studente  più giovane d’età</w:t>
      </w:r>
      <w:r w:rsidR="00AC7D04" w:rsidRPr="00D80DF1">
        <w:rPr>
          <w:rFonts w:eastAsia="Arial Unicode MS"/>
        </w:rPr>
        <w:t>)</w:t>
      </w:r>
      <w:r w:rsidR="00BB26C6" w:rsidRPr="00D80DF1">
        <w:rPr>
          <w:rFonts w:eastAsia="Arial Unicode MS"/>
        </w:rPr>
        <w:t xml:space="preserve">. </w:t>
      </w:r>
    </w:p>
    <w:p w:rsidR="00BB26C6" w:rsidRPr="00D80DF1" w:rsidRDefault="00BB26C6" w:rsidP="000259B7">
      <w:pPr>
        <w:ind w:firstLine="360"/>
        <w:jc w:val="both"/>
        <w:rPr>
          <w:rFonts w:eastAsia="Arial Unicode MS"/>
        </w:rPr>
      </w:pPr>
      <w:r w:rsidRPr="00D80DF1">
        <w:rPr>
          <w:rFonts w:eastAsia="Arial Unicode MS"/>
          <w:b/>
        </w:rPr>
        <w:t>L’importo</w:t>
      </w:r>
      <w:r w:rsidRPr="00D80DF1">
        <w:rPr>
          <w:rFonts w:eastAsia="Arial Unicode MS"/>
        </w:rPr>
        <w:t xml:space="preserve">  della singola borsa di studio </w:t>
      </w:r>
      <w:r w:rsidRPr="00D80DF1">
        <w:rPr>
          <w:rFonts w:eastAsia="Arial Unicode MS"/>
          <w:b/>
        </w:rPr>
        <w:t>ammonta</w:t>
      </w:r>
      <w:r w:rsidR="00D154FE" w:rsidRPr="00D80DF1">
        <w:rPr>
          <w:rFonts w:eastAsia="Arial Unicode MS"/>
          <w:b/>
        </w:rPr>
        <w:t xml:space="preserve"> ad</w:t>
      </w:r>
      <w:r w:rsidR="00990981" w:rsidRPr="00D80DF1">
        <w:rPr>
          <w:rFonts w:eastAsia="Arial Unicode MS"/>
        </w:rPr>
        <w:t xml:space="preserve"> </w:t>
      </w:r>
      <w:r w:rsidR="00990981" w:rsidRPr="00D80DF1">
        <w:rPr>
          <w:rFonts w:eastAsia="Arial Unicode MS"/>
          <w:b/>
        </w:rPr>
        <w:t>€</w:t>
      </w:r>
      <w:r w:rsidRPr="00D80DF1">
        <w:rPr>
          <w:rFonts w:eastAsia="Arial Unicode MS"/>
          <w:b/>
        </w:rPr>
        <w:t xml:space="preserve"> 200,00 rideterminabile</w:t>
      </w:r>
      <w:r w:rsidRPr="00D80DF1">
        <w:rPr>
          <w:rFonts w:eastAsia="Arial Unicode MS"/>
        </w:rPr>
        <w:t xml:space="preserve"> in rapporto al numero totale  dei richiedenti e alle risorse finanziarie disponibili </w:t>
      </w:r>
      <w:r w:rsidRPr="00D80DF1">
        <w:rPr>
          <w:rFonts w:eastAsia="Arial Unicode MS"/>
          <w:b/>
        </w:rPr>
        <w:t>nel limite massimo di euro 500,00</w:t>
      </w:r>
      <w:r w:rsidRPr="00D80DF1">
        <w:rPr>
          <w:rFonts w:eastAsia="Arial Unicode MS"/>
        </w:rPr>
        <w:t>, come  previsto dalle disposizioni ministeriali.</w:t>
      </w:r>
    </w:p>
    <w:p w:rsidR="000259B7" w:rsidRPr="00D80DF1" w:rsidRDefault="000259B7" w:rsidP="000259B7">
      <w:pPr>
        <w:ind w:firstLine="360"/>
        <w:jc w:val="both"/>
        <w:rPr>
          <w:rFonts w:eastAsia="Arial Unicode MS"/>
        </w:rPr>
      </w:pPr>
    </w:p>
    <w:p w:rsidR="001625D6" w:rsidRPr="00D80DF1" w:rsidRDefault="001625D6" w:rsidP="00D154FE">
      <w:pPr>
        <w:pStyle w:val="Rientrocorpodeltesto"/>
        <w:ind w:firstLine="349"/>
        <w:jc w:val="both"/>
        <w:rPr>
          <w:rFonts w:eastAsia="Arial Unicode MS"/>
          <w:b/>
          <w:sz w:val="20"/>
        </w:rPr>
      </w:pPr>
      <w:r w:rsidRPr="00D80DF1">
        <w:rPr>
          <w:rFonts w:eastAsia="Arial Unicode MS"/>
          <w:b/>
          <w:sz w:val="20"/>
        </w:rPr>
        <w:t xml:space="preserve">Possono accedere al contributo gli studenti </w:t>
      </w:r>
      <w:r w:rsidR="00942ACA" w:rsidRPr="00D80DF1">
        <w:rPr>
          <w:rFonts w:eastAsia="Arial Unicode MS"/>
          <w:b/>
          <w:sz w:val="20"/>
        </w:rPr>
        <w:t>che frequentano</w:t>
      </w:r>
      <w:r w:rsidR="002A6BE0" w:rsidRPr="00D80DF1">
        <w:rPr>
          <w:rFonts w:eastAsia="Arial Unicode MS"/>
          <w:b/>
          <w:sz w:val="20"/>
        </w:rPr>
        <w:t xml:space="preserve"> le suddette scuole e sono in possesso </w:t>
      </w:r>
      <w:r w:rsidR="00AC7D04" w:rsidRPr="00D80DF1">
        <w:rPr>
          <w:rFonts w:eastAsia="Arial Unicode MS"/>
          <w:b/>
          <w:sz w:val="20"/>
        </w:rPr>
        <w:t xml:space="preserve"> de</w:t>
      </w:r>
      <w:r w:rsidRPr="00D80DF1">
        <w:rPr>
          <w:rFonts w:eastAsia="Arial Unicode MS"/>
          <w:b/>
          <w:sz w:val="20"/>
        </w:rPr>
        <w:t>i seguenti requisiti:</w:t>
      </w:r>
    </w:p>
    <w:p w:rsidR="001625D6" w:rsidRPr="00D80DF1" w:rsidRDefault="00592BBA" w:rsidP="0094628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D80DF1">
        <w:rPr>
          <w:b/>
          <w:color w:val="000000"/>
        </w:rPr>
        <w:t>R</w:t>
      </w:r>
      <w:r w:rsidR="001625D6" w:rsidRPr="00D80DF1">
        <w:rPr>
          <w:b/>
          <w:color w:val="000000"/>
        </w:rPr>
        <w:t>esidenza</w:t>
      </w:r>
      <w:r w:rsidR="001625D6" w:rsidRPr="00D80DF1">
        <w:rPr>
          <w:color w:val="000000"/>
        </w:rPr>
        <w:t xml:space="preserve"> nella Regione Lazio;</w:t>
      </w:r>
    </w:p>
    <w:p w:rsidR="001625D6" w:rsidRPr="00D80DF1" w:rsidRDefault="001625D6" w:rsidP="0094628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D80DF1">
        <w:rPr>
          <w:color w:val="000000"/>
        </w:rPr>
        <w:t>Indicatore della Situazi</w:t>
      </w:r>
      <w:r w:rsidR="002C48EA" w:rsidRPr="00D80DF1">
        <w:rPr>
          <w:color w:val="000000"/>
        </w:rPr>
        <w:t>one Economica Equivalente (</w:t>
      </w:r>
      <w:r w:rsidR="002C48EA" w:rsidRPr="00D80DF1">
        <w:rPr>
          <w:b/>
          <w:color w:val="000000"/>
        </w:rPr>
        <w:t>ISEE</w:t>
      </w:r>
      <w:r w:rsidRPr="00D80DF1">
        <w:rPr>
          <w:color w:val="000000"/>
        </w:rPr>
        <w:t>) del</w:t>
      </w:r>
      <w:r w:rsidR="009D7089" w:rsidRPr="00D80DF1">
        <w:rPr>
          <w:color w:val="000000"/>
        </w:rPr>
        <w:t xml:space="preserve"> proprio nucleo familiare</w:t>
      </w:r>
      <w:r w:rsidR="002A6BE0" w:rsidRPr="00D80DF1">
        <w:rPr>
          <w:color w:val="000000"/>
        </w:rPr>
        <w:t xml:space="preserve"> anno </w:t>
      </w:r>
      <w:r w:rsidR="00041F33">
        <w:rPr>
          <w:color w:val="000000"/>
        </w:rPr>
        <w:t>2021</w:t>
      </w:r>
      <w:bookmarkStart w:id="0" w:name="_GoBack"/>
      <w:bookmarkEnd w:id="0"/>
      <w:r w:rsidR="000E2248" w:rsidRPr="00D80DF1">
        <w:rPr>
          <w:color w:val="000000"/>
        </w:rPr>
        <w:t>,</w:t>
      </w:r>
      <w:r w:rsidRPr="00D80DF1">
        <w:rPr>
          <w:color w:val="000000"/>
        </w:rPr>
        <w:t xml:space="preserve"> </w:t>
      </w:r>
      <w:r w:rsidRPr="00D80DF1">
        <w:rPr>
          <w:b/>
          <w:color w:val="000000"/>
        </w:rPr>
        <w:t>non superiore a</w:t>
      </w:r>
      <w:r w:rsidR="00942ACA" w:rsidRPr="00D80DF1">
        <w:rPr>
          <w:b/>
          <w:color w:val="000000"/>
        </w:rPr>
        <w:t>d</w:t>
      </w:r>
      <w:r w:rsidRPr="00D80DF1">
        <w:rPr>
          <w:color w:val="000000"/>
        </w:rPr>
        <w:t xml:space="preserve"> </w:t>
      </w:r>
      <w:r w:rsidRPr="00D80DF1">
        <w:rPr>
          <w:b/>
          <w:color w:val="000000"/>
        </w:rPr>
        <w:t>€ 1</w:t>
      </w:r>
      <w:r w:rsidR="00D42DC1" w:rsidRPr="00D80DF1">
        <w:rPr>
          <w:b/>
          <w:color w:val="000000"/>
        </w:rPr>
        <w:t>5</w:t>
      </w:r>
      <w:r w:rsidRPr="00D80DF1">
        <w:rPr>
          <w:b/>
          <w:color w:val="000000"/>
        </w:rPr>
        <w:t>.</w:t>
      </w:r>
      <w:r w:rsidR="000259B7" w:rsidRPr="00D80DF1">
        <w:rPr>
          <w:b/>
          <w:color w:val="000000"/>
        </w:rPr>
        <w:t>7</w:t>
      </w:r>
      <w:r w:rsidR="00D154FE" w:rsidRPr="00D80DF1">
        <w:rPr>
          <w:b/>
          <w:color w:val="000000"/>
        </w:rPr>
        <w:t>48,78</w:t>
      </w:r>
      <w:r w:rsidR="00942ACA" w:rsidRPr="00D80DF1">
        <w:rPr>
          <w:b/>
          <w:color w:val="000000"/>
        </w:rPr>
        <w:t>.</w:t>
      </w:r>
    </w:p>
    <w:p w:rsidR="00513D5D" w:rsidRPr="00D80DF1" w:rsidRDefault="00513D5D" w:rsidP="00513D5D">
      <w:pPr>
        <w:pStyle w:val="Rientrocorpodeltesto"/>
        <w:ind w:firstLine="0"/>
        <w:rPr>
          <w:rFonts w:eastAsia="Arial Unicode MS"/>
          <w:b/>
          <w:sz w:val="20"/>
        </w:rPr>
      </w:pPr>
    </w:p>
    <w:p w:rsidR="001625D6" w:rsidRPr="00D80DF1" w:rsidRDefault="00942ACA" w:rsidP="00942ACA">
      <w:pPr>
        <w:pStyle w:val="Rientrocorpodeltesto"/>
        <w:ind w:firstLine="0"/>
        <w:jc w:val="both"/>
        <w:rPr>
          <w:rFonts w:eastAsia="Arial Unicode MS"/>
          <w:sz w:val="20"/>
        </w:rPr>
      </w:pPr>
      <w:r w:rsidRPr="00D80DF1">
        <w:rPr>
          <w:rFonts w:eastAsia="Arial Unicode MS"/>
          <w:b/>
          <w:sz w:val="20"/>
        </w:rPr>
        <w:t>All</w:t>
      </w:r>
      <w:r w:rsidR="001625D6" w:rsidRPr="00D80DF1">
        <w:rPr>
          <w:rFonts w:eastAsia="Arial Unicode MS"/>
          <w:b/>
          <w:sz w:val="20"/>
        </w:rPr>
        <w:t>a richiesta</w:t>
      </w:r>
      <w:r w:rsidRPr="00D80DF1">
        <w:rPr>
          <w:rFonts w:eastAsia="Arial Unicode MS"/>
          <w:b/>
          <w:sz w:val="20"/>
        </w:rPr>
        <w:t xml:space="preserve"> </w:t>
      </w:r>
      <w:r w:rsidRPr="00D80DF1">
        <w:rPr>
          <w:rFonts w:eastAsia="Arial Unicode MS"/>
          <w:sz w:val="20"/>
        </w:rPr>
        <w:t xml:space="preserve">per la concessione della </w:t>
      </w:r>
      <w:r w:rsidRPr="00D80DF1">
        <w:rPr>
          <w:rFonts w:eastAsia="Arial Unicode MS"/>
          <w:b/>
          <w:sz w:val="20"/>
        </w:rPr>
        <w:t xml:space="preserve">BORSA DI STUDIO, </w:t>
      </w:r>
      <w:r w:rsidRPr="00D80DF1">
        <w:rPr>
          <w:rFonts w:eastAsia="Arial Unicode MS"/>
          <w:sz w:val="20"/>
        </w:rPr>
        <w:t>che dovrà</w:t>
      </w:r>
      <w:r w:rsidRPr="00D80DF1">
        <w:rPr>
          <w:rFonts w:eastAsia="Arial Unicode MS"/>
          <w:b/>
          <w:sz w:val="20"/>
        </w:rPr>
        <w:t xml:space="preserve"> necessariamente essere compilata su apposito modulo,</w:t>
      </w:r>
      <w:r w:rsidR="001625D6" w:rsidRPr="00D80DF1">
        <w:rPr>
          <w:rFonts w:eastAsia="Arial Unicode MS"/>
          <w:sz w:val="20"/>
        </w:rPr>
        <w:t xml:space="preserve"> occorre allegare:</w:t>
      </w:r>
    </w:p>
    <w:p w:rsidR="001625D6" w:rsidRPr="00D80DF1" w:rsidRDefault="00592BBA" w:rsidP="001625D6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bCs/>
          <w:sz w:val="20"/>
          <w:u w:val="single"/>
        </w:rPr>
      </w:pPr>
      <w:r w:rsidRPr="00D80DF1">
        <w:rPr>
          <w:rFonts w:eastAsia="Arial Unicode MS"/>
          <w:b/>
          <w:smallCaps/>
          <w:sz w:val="20"/>
        </w:rPr>
        <w:t>A</w:t>
      </w:r>
      <w:r w:rsidRPr="00D80DF1">
        <w:rPr>
          <w:rFonts w:eastAsia="Arial Unicode MS"/>
          <w:b/>
          <w:bCs/>
          <w:sz w:val="20"/>
        </w:rPr>
        <w:t>ttestazione</w:t>
      </w:r>
      <w:r w:rsidRPr="00D80DF1">
        <w:rPr>
          <w:rFonts w:eastAsia="Arial Unicode MS"/>
          <w:b/>
          <w:smallCaps/>
          <w:sz w:val="20"/>
        </w:rPr>
        <w:t xml:space="preserve"> </w:t>
      </w:r>
      <w:r w:rsidR="00DC1E74" w:rsidRPr="00D80DF1">
        <w:rPr>
          <w:rFonts w:eastAsia="Arial Unicode MS"/>
          <w:b/>
          <w:smallCaps/>
          <w:sz w:val="20"/>
        </w:rPr>
        <w:t xml:space="preserve">ISEE </w:t>
      </w:r>
      <w:r w:rsidR="00D154FE" w:rsidRPr="00D80DF1">
        <w:rPr>
          <w:rFonts w:eastAsia="Arial Unicode MS"/>
          <w:bCs/>
          <w:sz w:val="20"/>
        </w:rPr>
        <w:t>anno 202</w:t>
      </w:r>
      <w:r w:rsidR="00AD7E1C">
        <w:rPr>
          <w:rFonts w:eastAsia="Arial Unicode MS"/>
          <w:bCs/>
          <w:sz w:val="20"/>
        </w:rPr>
        <w:t>1</w:t>
      </w:r>
      <w:r w:rsidR="00D154FE" w:rsidRPr="00D80DF1">
        <w:rPr>
          <w:rFonts w:eastAsia="Arial Unicode MS"/>
          <w:bCs/>
          <w:sz w:val="20"/>
        </w:rPr>
        <w:t xml:space="preserve"> </w:t>
      </w:r>
      <w:r w:rsidR="00DC1E74" w:rsidRPr="00D80DF1">
        <w:rPr>
          <w:rFonts w:eastAsia="Arial Unicode MS"/>
          <w:bCs/>
          <w:sz w:val="20"/>
        </w:rPr>
        <w:t xml:space="preserve"> </w:t>
      </w:r>
      <w:r w:rsidR="000259B7" w:rsidRPr="000F59A4">
        <w:rPr>
          <w:rFonts w:eastAsia="Arial Unicode MS"/>
          <w:b/>
          <w:bCs/>
          <w:sz w:val="20"/>
        </w:rPr>
        <w:t>non superiore  ad  € 1</w:t>
      </w:r>
      <w:r w:rsidR="00D154FE" w:rsidRPr="000F59A4">
        <w:rPr>
          <w:rFonts w:eastAsia="Arial Unicode MS"/>
          <w:b/>
          <w:bCs/>
          <w:sz w:val="20"/>
        </w:rPr>
        <w:t>5.748,78</w:t>
      </w:r>
      <w:r w:rsidR="000259B7" w:rsidRPr="000F59A4">
        <w:rPr>
          <w:rFonts w:eastAsia="Arial Unicode MS"/>
          <w:b/>
          <w:bCs/>
          <w:sz w:val="20"/>
        </w:rPr>
        <w:t>;</w:t>
      </w:r>
    </w:p>
    <w:p w:rsidR="000259B7" w:rsidRPr="00D80DF1" w:rsidRDefault="00942ACA" w:rsidP="001625D6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b/>
          <w:smallCaps/>
          <w:sz w:val="20"/>
          <w:u w:val="single"/>
        </w:rPr>
      </w:pPr>
      <w:r w:rsidRPr="00D80DF1">
        <w:rPr>
          <w:rFonts w:eastAsia="Arial Unicode MS"/>
          <w:b/>
          <w:bCs/>
          <w:sz w:val="20"/>
        </w:rPr>
        <w:t>Copia di un</w:t>
      </w:r>
      <w:r w:rsidR="00BB26C6" w:rsidRPr="00D80DF1">
        <w:rPr>
          <w:rFonts w:eastAsia="Arial Unicode MS"/>
          <w:b/>
          <w:bCs/>
          <w:sz w:val="20"/>
        </w:rPr>
        <w:t xml:space="preserve"> documento di identità e codice fiscale dello studente</w:t>
      </w:r>
      <w:r w:rsidR="00BB26C6" w:rsidRPr="00D80DF1">
        <w:rPr>
          <w:rFonts w:eastAsia="Arial Unicode MS"/>
          <w:bCs/>
          <w:sz w:val="20"/>
        </w:rPr>
        <w:t xml:space="preserve"> </w:t>
      </w:r>
      <w:r w:rsidRPr="00D80DF1">
        <w:rPr>
          <w:rFonts w:eastAsia="Arial Unicode MS"/>
          <w:bCs/>
          <w:sz w:val="20"/>
        </w:rPr>
        <w:t>per il quale si chiede il beneficio</w:t>
      </w:r>
      <w:r w:rsidR="00BB26C6" w:rsidRPr="00D80DF1">
        <w:rPr>
          <w:rFonts w:eastAsia="Arial Unicode MS"/>
          <w:bCs/>
          <w:sz w:val="20"/>
        </w:rPr>
        <w:t xml:space="preserve">, </w:t>
      </w:r>
      <w:r w:rsidR="00990981" w:rsidRPr="00D80DF1">
        <w:rPr>
          <w:rFonts w:eastAsia="Arial Unicode MS"/>
          <w:b/>
          <w:bCs/>
          <w:sz w:val="20"/>
        </w:rPr>
        <w:t xml:space="preserve">denominazione </w:t>
      </w:r>
      <w:r w:rsidRPr="00D80DF1">
        <w:rPr>
          <w:rFonts w:eastAsia="Arial Unicode MS"/>
          <w:b/>
          <w:bCs/>
          <w:sz w:val="20"/>
        </w:rPr>
        <w:t>dell’</w:t>
      </w:r>
      <w:r w:rsidR="000259B7" w:rsidRPr="00D80DF1">
        <w:rPr>
          <w:rFonts w:eastAsia="Arial Unicode MS"/>
          <w:b/>
          <w:bCs/>
          <w:sz w:val="20"/>
        </w:rPr>
        <w:t>istituto</w:t>
      </w:r>
      <w:r w:rsidRPr="00D80DF1">
        <w:rPr>
          <w:rFonts w:eastAsia="Arial Unicode MS"/>
          <w:b/>
          <w:bCs/>
          <w:sz w:val="20"/>
        </w:rPr>
        <w:t>/scuola</w:t>
      </w:r>
      <w:r w:rsidRPr="00D80DF1">
        <w:rPr>
          <w:rFonts w:eastAsia="Arial Unicode MS"/>
          <w:bCs/>
          <w:sz w:val="20"/>
        </w:rPr>
        <w:t xml:space="preserve"> frequentata</w:t>
      </w:r>
      <w:r w:rsidR="000259B7" w:rsidRPr="00D80DF1">
        <w:rPr>
          <w:rFonts w:eastAsia="Arial Unicode MS"/>
          <w:bCs/>
          <w:sz w:val="20"/>
        </w:rPr>
        <w:t xml:space="preserve"> e </w:t>
      </w:r>
      <w:r w:rsidR="000259B7" w:rsidRPr="00D80DF1">
        <w:rPr>
          <w:rFonts w:eastAsia="Arial Unicode MS"/>
          <w:b/>
          <w:bCs/>
          <w:sz w:val="20"/>
        </w:rPr>
        <w:t>codice meccanografico  dell’autonomia scolastica  di riferimento;</w:t>
      </w:r>
    </w:p>
    <w:p w:rsidR="000259B7" w:rsidRPr="00D80DF1" w:rsidRDefault="00990981" w:rsidP="000259B7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smallCaps/>
          <w:sz w:val="20"/>
          <w:u w:val="single"/>
        </w:rPr>
      </w:pPr>
      <w:r w:rsidRPr="00D80DF1">
        <w:rPr>
          <w:rFonts w:eastAsia="Arial Unicode MS"/>
          <w:b/>
          <w:bCs/>
          <w:sz w:val="20"/>
        </w:rPr>
        <w:t>Copia di un</w:t>
      </w:r>
      <w:r w:rsidR="000259B7" w:rsidRPr="00D80DF1">
        <w:rPr>
          <w:rFonts w:eastAsia="Arial Unicode MS"/>
          <w:b/>
          <w:bCs/>
          <w:sz w:val="20"/>
        </w:rPr>
        <w:t xml:space="preserve"> documento d’identità</w:t>
      </w:r>
      <w:r w:rsidR="000259B7" w:rsidRPr="00D80DF1">
        <w:rPr>
          <w:rFonts w:eastAsia="Arial Unicode MS"/>
          <w:b/>
          <w:smallCaps/>
          <w:sz w:val="20"/>
        </w:rPr>
        <w:t xml:space="preserve"> </w:t>
      </w:r>
      <w:r w:rsidR="000259B7" w:rsidRPr="00D80DF1">
        <w:rPr>
          <w:rFonts w:eastAsia="Arial Unicode MS"/>
          <w:sz w:val="20"/>
        </w:rPr>
        <w:t>del soggetto richiedente che firma l’istanza di concessione.</w:t>
      </w:r>
    </w:p>
    <w:p w:rsidR="00E76B36" w:rsidRPr="00D80DF1" w:rsidRDefault="00E76B36" w:rsidP="001625D6">
      <w:pPr>
        <w:pStyle w:val="Rientrocorpodeltesto"/>
        <w:rPr>
          <w:rFonts w:eastAsia="Arial Unicode MS"/>
          <w:b/>
          <w:bCs/>
          <w:sz w:val="20"/>
        </w:rPr>
      </w:pPr>
    </w:p>
    <w:p w:rsidR="00D154FE" w:rsidRPr="00D80DF1" w:rsidRDefault="002C48EA" w:rsidP="00990981">
      <w:pPr>
        <w:shd w:val="clear" w:color="auto" w:fill="FFFFFF"/>
        <w:spacing w:line="240" w:lineRule="atLeast"/>
        <w:jc w:val="both"/>
        <w:rPr>
          <w:rFonts w:eastAsia="Arial Unicode MS"/>
          <w:bCs/>
        </w:rPr>
      </w:pPr>
      <w:r w:rsidRPr="00D80DF1">
        <w:rPr>
          <w:rFonts w:eastAsia="Arial Unicode MS"/>
          <w:b/>
        </w:rPr>
        <w:t xml:space="preserve">La modulistica occorrente </w:t>
      </w:r>
      <w:r w:rsidRPr="00D80DF1">
        <w:rPr>
          <w:rFonts w:eastAsia="Arial Unicode MS"/>
        </w:rPr>
        <w:t xml:space="preserve">può essere scaricata </w:t>
      </w:r>
      <w:r w:rsidR="00555F99" w:rsidRPr="00D80DF1">
        <w:rPr>
          <w:rFonts w:eastAsia="Arial Unicode MS"/>
        </w:rPr>
        <w:t>dal</w:t>
      </w:r>
      <w:r w:rsidR="00555F99" w:rsidRPr="00D80DF1">
        <w:rPr>
          <w:rFonts w:eastAsia="Arial Unicode MS"/>
          <w:b/>
        </w:rPr>
        <w:t xml:space="preserve"> </w:t>
      </w:r>
      <w:r w:rsidRPr="00D80DF1">
        <w:rPr>
          <w:rFonts w:eastAsia="Arial Unicode MS"/>
          <w:b/>
        </w:rPr>
        <w:t>sito internet</w:t>
      </w:r>
      <w:r w:rsidR="00555F99" w:rsidRPr="00D80DF1">
        <w:rPr>
          <w:rFonts w:eastAsia="Arial Unicode MS"/>
          <w:b/>
        </w:rPr>
        <w:t xml:space="preserve"> del comune</w:t>
      </w:r>
      <w:r w:rsidR="00555F99" w:rsidRPr="00D80DF1">
        <w:rPr>
          <w:rFonts w:eastAsia="Arial Unicode MS"/>
          <w:b/>
          <w:i/>
        </w:rPr>
        <w:t xml:space="preserve"> </w:t>
      </w:r>
      <w:hyperlink r:id="rId10" w:history="1">
        <w:r w:rsidRPr="00D80DF1">
          <w:rPr>
            <w:rStyle w:val="Collegamentoipertestuale"/>
            <w:b/>
          </w:rPr>
          <w:t>www.</w:t>
        </w:r>
        <w:r w:rsidRPr="00D80DF1">
          <w:rPr>
            <w:rStyle w:val="Collegamentoipertestuale"/>
            <w:b/>
            <w:bCs/>
          </w:rPr>
          <w:t>comune</w:t>
        </w:r>
        <w:r w:rsidRPr="00D80DF1">
          <w:rPr>
            <w:rStyle w:val="Collegamentoipertestuale"/>
            <w:b/>
          </w:rPr>
          <w:t>.</w:t>
        </w:r>
        <w:r w:rsidRPr="00D80DF1">
          <w:rPr>
            <w:rStyle w:val="Collegamentoipertestuale"/>
            <w:b/>
            <w:bCs/>
          </w:rPr>
          <w:t>montesangiovannicampano</w:t>
        </w:r>
        <w:r w:rsidRPr="00D80DF1">
          <w:rPr>
            <w:rStyle w:val="Collegamentoipertestuale"/>
            <w:b/>
          </w:rPr>
          <w:t>.fr.it</w:t>
        </w:r>
      </w:hyperlink>
      <w:r w:rsidR="00555F99" w:rsidRPr="00D80DF1">
        <w:rPr>
          <w:color w:val="1F497D"/>
        </w:rPr>
        <w:t xml:space="preserve"> </w:t>
      </w:r>
      <w:r w:rsidRPr="00D80DF1">
        <w:t xml:space="preserve">oppure </w:t>
      </w:r>
      <w:r w:rsidR="00460886" w:rsidRPr="00D80DF1">
        <w:t xml:space="preserve">essere </w:t>
      </w:r>
      <w:r w:rsidRPr="00D80DF1">
        <w:t xml:space="preserve">ritirata presso </w:t>
      </w:r>
      <w:r w:rsidRPr="00D80DF1">
        <w:rPr>
          <w:b/>
        </w:rPr>
        <w:t>lo S</w:t>
      </w:r>
      <w:r w:rsidR="00555F99" w:rsidRPr="00D80DF1">
        <w:rPr>
          <w:b/>
        </w:rPr>
        <w:t>portello</w:t>
      </w:r>
      <w:r w:rsidRPr="00D80DF1">
        <w:rPr>
          <w:b/>
        </w:rPr>
        <w:t xml:space="preserve"> </w:t>
      </w:r>
      <w:r w:rsidR="00555F99" w:rsidRPr="00D80DF1">
        <w:rPr>
          <w:b/>
        </w:rPr>
        <w:t>del</w:t>
      </w:r>
      <w:r w:rsidRPr="00D80DF1">
        <w:rPr>
          <w:b/>
        </w:rPr>
        <w:t xml:space="preserve"> </w:t>
      </w:r>
      <w:r w:rsidR="00555F99" w:rsidRPr="00D80DF1">
        <w:rPr>
          <w:b/>
        </w:rPr>
        <w:t>Cittadino</w:t>
      </w:r>
      <w:r w:rsidR="00555F99" w:rsidRPr="00D80DF1">
        <w:t xml:space="preserve"> o</w:t>
      </w:r>
      <w:r w:rsidRPr="00D80DF1">
        <w:t xml:space="preserve"> </w:t>
      </w:r>
      <w:r w:rsidRPr="00D80DF1">
        <w:rPr>
          <w:b/>
        </w:rPr>
        <w:t>l’Ufficio S</w:t>
      </w:r>
      <w:r w:rsidR="00555F99" w:rsidRPr="00D80DF1">
        <w:rPr>
          <w:b/>
        </w:rPr>
        <w:t>ocio-Assistenziale</w:t>
      </w:r>
      <w:r w:rsidRPr="00D80DF1">
        <w:t xml:space="preserve"> nei giorni e</w:t>
      </w:r>
      <w:r w:rsidR="00AB2A76" w:rsidRPr="00D80DF1">
        <w:t>d orari di apertura al pubblico</w:t>
      </w:r>
      <w:r w:rsidR="00491340" w:rsidRPr="00D80DF1">
        <w:t xml:space="preserve"> e </w:t>
      </w:r>
      <w:r w:rsidR="00AB2A76" w:rsidRPr="00D80DF1">
        <w:rPr>
          <w:rFonts w:eastAsia="Arial Unicode MS"/>
          <w:b/>
        </w:rPr>
        <w:t xml:space="preserve"> </w:t>
      </w:r>
      <w:r w:rsidR="00AB2A76" w:rsidRPr="00D80DF1">
        <w:rPr>
          <w:b/>
        </w:rPr>
        <w:t xml:space="preserve">deve  essere  </w:t>
      </w:r>
      <w:r w:rsidR="00AB2A76" w:rsidRPr="00041F33">
        <w:rPr>
          <w:b/>
          <w:sz w:val="36"/>
          <w:szCs w:val="36"/>
          <w:u w:val="single"/>
        </w:rPr>
        <w:t xml:space="preserve">presentata  </w:t>
      </w:r>
      <w:r w:rsidR="003A3F9C" w:rsidRPr="00041F33">
        <w:rPr>
          <w:b/>
          <w:sz w:val="36"/>
          <w:szCs w:val="36"/>
          <w:u w:val="single"/>
        </w:rPr>
        <w:t xml:space="preserve">dal 10 maggio al 4 giugno </w:t>
      </w:r>
      <w:r w:rsidR="00AB2A76" w:rsidRPr="00041F33">
        <w:rPr>
          <w:rFonts w:eastAsia="Arial Unicode MS"/>
          <w:b/>
          <w:bCs/>
          <w:sz w:val="36"/>
          <w:szCs w:val="36"/>
          <w:u w:val="single"/>
        </w:rPr>
        <w:t>20</w:t>
      </w:r>
      <w:r w:rsidR="00D154FE" w:rsidRPr="00041F33">
        <w:rPr>
          <w:rFonts w:eastAsia="Arial Unicode MS"/>
          <w:b/>
          <w:bCs/>
          <w:sz w:val="36"/>
          <w:szCs w:val="36"/>
          <w:u w:val="single"/>
        </w:rPr>
        <w:t>2</w:t>
      </w:r>
      <w:r w:rsidR="003A3F9C" w:rsidRPr="00041F33">
        <w:rPr>
          <w:rFonts w:eastAsia="Arial Unicode MS"/>
          <w:b/>
          <w:bCs/>
          <w:sz w:val="36"/>
          <w:szCs w:val="36"/>
          <w:u w:val="single"/>
        </w:rPr>
        <w:t>1</w:t>
      </w:r>
      <w:r w:rsidR="00D154FE" w:rsidRPr="00D80DF1">
        <w:rPr>
          <w:rFonts w:eastAsia="Arial Unicode MS"/>
          <w:b/>
          <w:bCs/>
          <w:u w:val="single"/>
        </w:rPr>
        <w:t xml:space="preserve">, </w:t>
      </w:r>
      <w:r w:rsidR="00D154FE" w:rsidRPr="003A3F9C">
        <w:rPr>
          <w:rFonts w:eastAsia="Arial Unicode MS"/>
          <w:b/>
          <w:bCs/>
        </w:rPr>
        <w:t xml:space="preserve">preferibilmente online ai seguenti indirizzi: </w:t>
      </w:r>
      <w:hyperlink r:id="rId11" w:history="1">
        <w:r w:rsidR="00D154FE" w:rsidRPr="00D80DF1">
          <w:rPr>
            <w:rStyle w:val="Collegamentoipertestuale"/>
            <w:rFonts w:eastAsia="Arial Unicode MS"/>
            <w:bCs/>
          </w:rPr>
          <w:t>protocollo.msgc@pec.ancitel.it</w:t>
        </w:r>
      </w:hyperlink>
      <w:r w:rsidR="00D154FE" w:rsidRPr="00D80DF1">
        <w:rPr>
          <w:rFonts w:eastAsia="Arial Unicode MS"/>
          <w:bCs/>
        </w:rPr>
        <w:t xml:space="preserve">  - </w:t>
      </w:r>
      <w:hyperlink r:id="rId12" w:history="1">
        <w:r w:rsidR="00D154FE" w:rsidRPr="00D80DF1">
          <w:rPr>
            <w:rStyle w:val="Collegamentoipertestuale"/>
            <w:rFonts w:eastAsia="Arial Unicode MS"/>
            <w:bCs/>
          </w:rPr>
          <w:t>msgc.urp@virgilio.it</w:t>
        </w:r>
      </w:hyperlink>
      <w:r w:rsidR="00D154FE" w:rsidRPr="00D80DF1">
        <w:rPr>
          <w:rFonts w:eastAsia="Arial Unicode MS"/>
          <w:bCs/>
        </w:rPr>
        <w:t xml:space="preserve"> – oppure </w:t>
      </w:r>
      <w:r w:rsidR="002958D0">
        <w:rPr>
          <w:rFonts w:eastAsia="Arial Unicode MS"/>
          <w:bCs/>
        </w:rPr>
        <w:t xml:space="preserve">a mano </w:t>
      </w:r>
      <w:r w:rsidR="00D154FE" w:rsidRPr="00D80DF1">
        <w:rPr>
          <w:rFonts w:eastAsia="Arial Unicode MS"/>
          <w:bCs/>
        </w:rPr>
        <w:t>presso l</w:t>
      </w:r>
      <w:r w:rsidR="002A6BE0" w:rsidRPr="00D80DF1">
        <w:rPr>
          <w:rFonts w:eastAsia="Arial Unicode MS"/>
          <w:bCs/>
        </w:rPr>
        <w:t>’ufficio protocollo del Comune.</w:t>
      </w:r>
    </w:p>
    <w:p w:rsidR="00990981" w:rsidRPr="00D80DF1" w:rsidRDefault="00990981" w:rsidP="00990981">
      <w:pPr>
        <w:shd w:val="clear" w:color="auto" w:fill="FFFFFF"/>
        <w:spacing w:line="240" w:lineRule="atLeast"/>
        <w:jc w:val="both"/>
        <w:rPr>
          <w:rFonts w:eastAsia="Arial Unicode MS"/>
          <w:b/>
          <w:bCs/>
        </w:rPr>
      </w:pPr>
    </w:p>
    <w:p w:rsidR="000934FA" w:rsidRDefault="00DB6EC8" w:rsidP="00DC1E74">
      <w:pPr>
        <w:pStyle w:val="Rientrocorpodeltesto"/>
        <w:ind w:firstLine="360"/>
        <w:rPr>
          <w:rFonts w:eastAsia="Arial Unicode MS"/>
          <w:b/>
          <w:sz w:val="20"/>
        </w:rPr>
      </w:pPr>
      <w:r w:rsidRPr="00D80DF1">
        <w:rPr>
          <w:rFonts w:eastAsia="Arial Unicode MS"/>
          <w:sz w:val="20"/>
        </w:rPr>
        <w:t xml:space="preserve">Per </w:t>
      </w:r>
      <w:r w:rsidR="00055AA9" w:rsidRPr="00D80DF1">
        <w:rPr>
          <w:rFonts w:eastAsia="Arial Unicode MS"/>
          <w:sz w:val="20"/>
        </w:rPr>
        <w:t>ulteriori</w:t>
      </w:r>
      <w:r w:rsidRPr="00D80DF1">
        <w:rPr>
          <w:rFonts w:eastAsia="Arial Unicode MS"/>
          <w:sz w:val="20"/>
        </w:rPr>
        <w:t xml:space="preserve"> informazioni telefonare ai seguenti numeri:</w:t>
      </w:r>
      <w:r w:rsidR="00990981" w:rsidRPr="00D80DF1">
        <w:rPr>
          <w:rFonts w:eastAsia="Arial Unicode MS"/>
          <w:sz w:val="20"/>
        </w:rPr>
        <w:t xml:space="preserve"> </w:t>
      </w:r>
      <w:r w:rsidRPr="00D80DF1">
        <w:rPr>
          <w:rFonts w:eastAsia="Arial Unicode MS"/>
          <w:b/>
          <w:sz w:val="20"/>
        </w:rPr>
        <w:t>0775/2</w:t>
      </w:r>
      <w:r w:rsidR="00217000" w:rsidRPr="00D80DF1">
        <w:rPr>
          <w:rFonts w:eastAsia="Arial Unicode MS"/>
          <w:b/>
          <w:sz w:val="20"/>
        </w:rPr>
        <w:t>89510</w:t>
      </w:r>
      <w:r w:rsidR="003A3F9C">
        <w:rPr>
          <w:rFonts w:eastAsia="Arial Unicode MS"/>
          <w:b/>
          <w:sz w:val="20"/>
        </w:rPr>
        <w:t xml:space="preserve"> -0775/289985-84-91</w:t>
      </w:r>
    </w:p>
    <w:p w:rsidR="006443E4" w:rsidRDefault="006443E4" w:rsidP="00DC1E74">
      <w:pPr>
        <w:pStyle w:val="Rientrocorpodeltesto"/>
        <w:ind w:firstLine="360"/>
        <w:rPr>
          <w:rFonts w:eastAsia="Arial Unicode MS"/>
          <w:b/>
          <w:sz w:val="20"/>
        </w:rPr>
      </w:pPr>
    </w:p>
    <w:p w:rsidR="005331AF" w:rsidRDefault="006443E4" w:rsidP="00A32E89">
      <w:pPr>
        <w:pStyle w:val="Rientrocorpodeltesto"/>
        <w:ind w:firstLine="0"/>
        <w:rPr>
          <w:rFonts w:eastAsia="Arial Unicode MS"/>
          <w:sz w:val="20"/>
        </w:rPr>
      </w:pPr>
      <w:r w:rsidRPr="006443E4">
        <w:rPr>
          <w:rFonts w:eastAsia="Arial Unicode MS"/>
          <w:sz w:val="20"/>
        </w:rPr>
        <w:t>Monte San Giovanni Campano,</w:t>
      </w:r>
      <w:r w:rsidR="003A3F9C">
        <w:rPr>
          <w:rFonts w:eastAsia="Arial Unicode MS"/>
          <w:sz w:val="20"/>
        </w:rPr>
        <w:t xml:space="preserve"> </w:t>
      </w:r>
      <w:r w:rsidR="006C293D">
        <w:rPr>
          <w:rFonts w:eastAsia="Arial Unicode MS"/>
          <w:sz w:val="20"/>
        </w:rPr>
        <w:t>07</w:t>
      </w:r>
      <w:r w:rsidRPr="006443E4">
        <w:rPr>
          <w:rFonts w:eastAsia="Arial Unicode MS"/>
          <w:sz w:val="20"/>
        </w:rPr>
        <w:t>.</w:t>
      </w:r>
      <w:r w:rsidR="003A3F9C">
        <w:rPr>
          <w:rFonts w:eastAsia="Arial Unicode MS"/>
          <w:sz w:val="20"/>
        </w:rPr>
        <w:t>05.2021</w:t>
      </w:r>
    </w:p>
    <w:p w:rsidR="003A3F9C" w:rsidRDefault="003A3F9C" w:rsidP="00A32E89">
      <w:pPr>
        <w:pStyle w:val="Rientrocorpodeltesto"/>
        <w:ind w:firstLine="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Il Responsabile del Servizio</w:t>
      </w:r>
    </w:p>
    <w:p w:rsidR="003A3F9C" w:rsidRDefault="003A3F9C" w:rsidP="00A32E89">
      <w:pPr>
        <w:pStyle w:val="Rientrocorpodeltesto"/>
        <w:ind w:firstLine="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 xml:space="preserve">     Dr. Ludovico </w:t>
      </w:r>
      <w:proofErr w:type="spellStart"/>
      <w:r>
        <w:rPr>
          <w:rFonts w:eastAsia="Arial Unicode MS"/>
          <w:sz w:val="20"/>
        </w:rPr>
        <w:t>Vona</w:t>
      </w:r>
      <w:proofErr w:type="spellEnd"/>
    </w:p>
    <w:p w:rsidR="003A3F9C" w:rsidRDefault="003A3F9C" w:rsidP="00A32E89">
      <w:pPr>
        <w:pStyle w:val="Rientrocorpodeltesto"/>
        <w:ind w:firstLine="0"/>
        <w:rPr>
          <w:rFonts w:ascii="Arial" w:eastAsia="Arial Unicode MS" w:hAnsi="Arial" w:cs="Arial"/>
          <w:sz w:val="20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6"/>
        <w:gridCol w:w="3606"/>
      </w:tblGrid>
      <w:tr w:rsidR="006443E4" w:rsidTr="000F59A4">
        <w:tc>
          <w:tcPr>
            <w:tcW w:w="3496" w:type="dxa"/>
          </w:tcPr>
          <w:p w:rsidR="006443E4" w:rsidRDefault="006443E4" w:rsidP="006443E4">
            <w:pPr>
              <w:pStyle w:val="Rientrocorpodeltesto"/>
              <w:ind w:firstLine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96" w:type="dxa"/>
          </w:tcPr>
          <w:p w:rsidR="006443E4" w:rsidRPr="005331AF" w:rsidRDefault="006443E4" w:rsidP="006443E4">
            <w:pPr>
              <w:ind w:left="-284" w:firstLine="284"/>
              <w:jc w:val="center"/>
              <w:rPr>
                <w:rFonts w:ascii="Times New Roman" w:hAnsi="Times New Roman"/>
                <w:b/>
                <w:smallCaps/>
                <w:color w:val="002060"/>
                <w:sz w:val="28"/>
                <w:szCs w:val="28"/>
              </w:rPr>
            </w:pPr>
          </w:p>
        </w:tc>
        <w:tc>
          <w:tcPr>
            <w:tcW w:w="3606" w:type="dxa"/>
          </w:tcPr>
          <w:p w:rsidR="006443E4" w:rsidRPr="005331AF" w:rsidRDefault="006443E4" w:rsidP="006443E4">
            <w:pPr>
              <w:pStyle w:val="Rientrocorpodeltesto"/>
              <w:ind w:firstLine="0"/>
              <w:jc w:val="center"/>
              <w:rPr>
                <w:rFonts w:ascii="Times New Roman" w:hAnsi="Times New Roman"/>
                <w:b/>
                <w:smallCaps/>
                <w:color w:val="002060"/>
                <w:sz w:val="28"/>
                <w:szCs w:val="28"/>
              </w:rPr>
            </w:pPr>
          </w:p>
        </w:tc>
      </w:tr>
    </w:tbl>
    <w:p w:rsidR="006443E4" w:rsidRPr="00D154FE" w:rsidRDefault="006443E4" w:rsidP="000F59A4">
      <w:pPr>
        <w:pStyle w:val="Rientrocorpodeltesto"/>
        <w:ind w:firstLine="0"/>
        <w:rPr>
          <w:rFonts w:ascii="Arial" w:eastAsia="Arial Unicode MS" w:hAnsi="Arial" w:cs="Arial"/>
          <w:sz w:val="20"/>
        </w:rPr>
      </w:pPr>
    </w:p>
    <w:sectPr w:rsidR="006443E4" w:rsidRPr="00D154FE" w:rsidSect="000F59A4">
      <w:pgSz w:w="11907" w:h="16839" w:code="9"/>
      <w:pgMar w:top="284" w:right="850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EB" w:rsidRDefault="00CB51EB">
      <w:r>
        <w:separator/>
      </w:r>
    </w:p>
  </w:endnote>
  <w:endnote w:type="continuationSeparator" w:id="0">
    <w:p w:rsidR="00CB51EB" w:rsidRDefault="00CB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EB" w:rsidRDefault="00CB51EB">
      <w:r>
        <w:separator/>
      </w:r>
    </w:p>
  </w:footnote>
  <w:footnote w:type="continuationSeparator" w:id="0">
    <w:p w:rsidR="00CB51EB" w:rsidRDefault="00CB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E2DD9"/>
    <w:multiLevelType w:val="hybridMultilevel"/>
    <w:tmpl w:val="54247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217D01BE"/>
    <w:multiLevelType w:val="multilevel"/>
    <w:tmpl w:val="ED8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3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C2750F5"/>
    <w:multiLevelType w:val="hybridMultilevel"/>
    <w:tmpl w:val="F3A0F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5200C1A"/>
    <w:multiLevelType w:val="hybridMultilevel"/>
    <w:tmpl w:val="8D9C2FC4"/>
    <w:lvl w:ilvl="0" w:tplc="BFE68A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0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18"/>
  </w:num>
  <w:num w:numId="13">
    <w:abstractNumId w:val="0"/>
  </w:num>
  <w:num w:numId="14">
    <w:abstractNumId w:val="17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9A"/>
    <w:rsid w:val="00006F5C"/>
    <w:rsid w:val="00010715"/>
    <w:rsid w:val="00010FC2"/>
    <w:rsid w:val="0001142A"/>
    <w:rsid w:val="00023861"/>
    <w:rsid w:val="000259B7"/>
    <w:rsid w:val="00030248"/>
    <w:rsid w:val="0004158E"/>
    <w:rsid w:val="00041F33"/>
    <w:rsid w:val="00055AA9"/>
    <w:rsid w:val="000762D6"/>
    <w:rsid w:val="0008240B"/>
    <w:rsid w:val="000824E7"/>
    <w:rsid w:val="000912B6"/>
    <w:rsid w:val="00093152"/>
    <w:rsid w:val="000934FA"/>
    <w:rsid w:val="000A1FF5"/>
    <w:rsid w:val="000A2BB5"/>
    <w:rsid w:val="000B1004"/>
    <w:rsid w:val="000D6B0B"/>
    <w:rsid w:val="000E14BA"/>
    <w:rsid w:val="000E2248"/>
    <w:rsid w:val="000F2C0B"/>
    <w:rsid w:val="000F3423"/>
    <w:rsid w:val="000F427E"/>
    <w:rsid w:val="000F59A4"/>
    <w:rsid w:val="001109B7"/>
    <w:rsid w:val="00112A1F"/>
    <w:rsid w:val="001132ED"/>
    <w:rsid w:val="00134B94"/>
    <w:rsid w:val="00146AF0"/>
    <w:rsid w:val="00152D84"/>
    <w:rsid w:val="001625D6"/>
    <w:rsid w:val="00177052"/>
    <w:rsid w:val="00182FD3"/>
    <w:rsid w:val="0019283C"/>
    <w:rsid w:val="001B34F0"/>
    <w:rsid w:val="001C4054"/>
    <w:rsid w:val="001D1E92"/>
    <w:rsid w:val="001D6D5B"/>
    <w:rsid w:val="001E703D"/>
    <w:rsid w:val="0020091A"/>
    <w:rsid w:val="002040D9"/>
    <w:rsid w:val="00217000"/>
    <w:rsid w:val="00222FAD"/>
    <w:rsid w:val="002265EF"/>
    <w:rsid w:val="00231EC5"/>
    <w:rsid w:val="002341AA"/>
    <w:rsid w:val="00236EE5"/>
    <w:rsid w:val="00243CD9"/>
    <w:rsid w:val="0025496D"/>
    <w:rsid w:val="00257618"/>
    <w:rsid w:val="002668C9"/>
    <w:rsid w:val="00275631"/>
    <w:rsid w:val="002838FB"/>
    <w:rsid w:val="00291064"/>
    <w:rsid w:val="0029279C"/>
    <w:rsid w:val="002958D0"/>
    <w:rsid w:val="002A6BE0"/>
    <w:rsid w:val="002A7A15"/>
    <w:rsid w:val="002B3ABD"/>
    <w:rsid w:val="002C48EA"/>
    <w:rsid w:val="002D0589"/>
    <w:rsid w:val="002E14FF"/>
    <w:rsid w:val="002E4F63"/>
    <w:rsid w:val="00315E89"/>
    <w:rsid w:val="00327ED7"/>
    <w:rsid w:val="00336350"/>
    <w:rsid w:val="00345DED"/>
    <w:rsid w:val="0035267B"/>
    <w:rsid w:val="00361A52"/>
    <w:rsid w:val="00366879"/>
    <w:rsid w:val="003727AF"/>
    <w:rsid w:val="0038356B"/>
    <w:rsid w:val="003949F3"/>
    <w:rsid w:val="003A3F9C"/>
    <w:rsid w:val="003B1178"/>
    <w:rsid w:val="003B33DD"/>
    <w:rsid w:val="003C0A19"/>
    <w:rsid w:val="003C5044"/>
    <w:rsid w:val="003D322F"/>
    <w:rsid w:val="003D49D7"/>
    <w:rsid w:val="003E2699"/>
    <w:rsid w:val="004232E1"/>
    <w:rsid w:val="004266CA"/>
    <w:rsid w:val="0043211E"/>
    <w:rsid w:val="004368C8"/>
    <w:rsid w:val="00446223"/>
    <w:rsid w:val="00460886"/>
    <w:rsid w:val="00462687"/>
    <w:rsid w:val="0046587E"/>
    <w:rsid w:val="004706F0"/>
    <w:rsid w:val="00473ACD"/>
    <w:rsid w:val="00486FA4"/>
    <w:rsid w:val="00491340"/>
    <w:rsid w:val="0049519A"/>
    <w:rsid w:val="004C5BA1"/>
    <w:rsid w:val="004E6FB2"/>
    <w:rsid w:val="004E77AB"/>
    <w:rsid w:val="004F72FD"/>
    <w:rsid w:val="00506AEA"/>
    <w:rsid w:val="00513D5D"/>
    <w:rsid w:val="0052443A"/>
    <w:rsid w:val="00526CC2"/>
    <w:rsid w:val="005331AF"/>
    <w:rsid w:val="005412A7"/>
    <w:rsid w:val="005453DC"/>
    <w:rsid w:val="00555F99"/>
    <w:rsid w:val="005578C2"/>
    <w:rsid w:val="005771E3"/>
    <w:rsid w:val="0058742A"/>
    <w:rsid w:val="00592BBA"/>
    <w:rsid w:val="005A1476"/>
    <w:rsid w:val="005A3853"/>
    <w:rsid w:val="005A4E64"/>
    <w:rsid w:val="005C3ABD"/>
    <w:rsid w:val="00606933"/>
    <w:rsid w:val="00617BD4"/>
    <w:rsid w:val="00633265"/>
    <w:rsid w:val="006443E4"/>
    <w:rsid w:val="006450F6"/>
    <w:rsid w:val="006511D9"/>
    <w:rsid w:val="0065344C"/>
    <w:rsid w:val="00662E5E"/>
    <w:rsid w:val="0068292C"/>
    <w:rsid w:val="006C293D"/>
    <w:rsid w:val="006D11A0"/>
    <w:rsid w:val="006D337A"/>
    <w:rsid w:val="006D6F7A"/>
    <w:rsid w:val="006E0392"/>
    <w:rsid w:val="006F5A0E"/>
    <w:rsid w:val="00706B3F"/>
    <w:rsid w:val="00753089"/>
    <w:rsid w:val="0075506E"/>
    <w:rsid w:val="0076291B"/>
    <w:rsid w:val="0077541C"/>
    <w:rsid w:val="007865DD"/>
    <w:rsid w:val="007A7790"/>
    <w:rsid w:val="007B7B49"/>
    <w:rsid w:val="007C41D1"/>
    <w:rsid w:val="007D6431"/>
    <w:rsid w:val="007D6CCC"/>
    <w:rsid w:val="007F1E5D"/>
    <w:rsid w:val="007F5EEF"/>
    <w:rsid w:val="007F773E"/>
    <w:rsid w:val="00803DFE"/>
    <w:rsid w:val="008151FC"/>
    <w:rsid w:val="00863400"/>
    <w:rsid w:val="00871249"/>
    <w:rsid w:val="00886948"/>
    <w:rsid w:val="008A1A97"/>
    <w:rsid w:val="008A50CD"/>
    <w:rsid w:val="008A723C"/>
    <w:rsid w:val="008B4E98"/>
    <w:rsid w:val="008C7434"/>
    <w:rsid w:val="008D1F19"/>
    <w:rsid w:val="008E1738"/>
    <w:rsid w:val="008E3E45"/>
    <w:rsid w:val="0092196B"/>
    <w:rsid w:val="00936367"/>
    <w:rsid w:val="00936C8F"/>
    <w:rsid w:val="00937625"/>
    <w:rsid w:val="00942ACA"/>
    <w:rsid w:val="00943672"/>
    <w:rsid w:val="00946284"/>
    <w:rsid w:val="00962653"/>
    <w:rsid w:val="00971F65"/>
    <w:rsid w:val="009808DD"/>
    <w:rsid w:val="00983D59"/>
    <w:rsid w:val="00985CB9"/>
    <w:rsid w:val="00986F7D"/>
    <w:rsid w:val="009871C3"/>
    <w:rsid w:val="00990981"/>
    <w:rsid w:val="009C5E4B"/>
    <w:rsid w:val="009D7089"/>
    <w:rsid w:val="009E076B"/>
    <w:rsid w:val="009E7E4A"/>
    <w:rsid w:val="00A123BB"/>
    <w:rsid w:val="00A30C68"/>
    <w:rsid w:val="00A32E89"/>
    <w:rsid w:val="00A36AA4"/>
    <w:rsid w:val="00A4393E"/>
    <w:rsid w:val="00A5341A"/>
    <w:rsid w:val="00A6461A"/>
    <w:rsid w:val="00A64930"/>
    <w:rsid w:val="00A70623"/>
    <w:rsid w:val="00A735F1"/>
    <w:rsid w:val="00A769D4"/>
    <w:rsid w:val="00AA3CC4"/>
    <w:rsid w:val="00AB2A76"/>
    <w:rsid w:val="00AB5140"/>
    <w:rsid w:val="00AC06D2"/>
    <w:rsid w:val="00AC7D04"/>
    <w:rsid w:val="00AD3698"/>
    <w:rsid w:val="00AD7E1C"/>
    <w:rsid w:val="00AF42D2"/>
    <w:rsid w:val="00AF7AC9"/>
    <w:rsid w:val="00B07CC9"/>
    <w:rsid w:val="00B123C4"/>
    <w:rsid w:val="00B22829"/>
    <w:rsid w:val="00B3721B"/>
    <w:rsid w:val="00B55A01"/>
    <w:rsid w:val="00B57EE0"/>
    <w:rsid w:val="00BA4C7D"/>
    <w:rsid w:val="00BB26C6"/>
    <w:rsid w:val="00BE6926"/>
    <w:rsid w:val="00C057A5"/>
    <w:rsid w:val="00C14277"/>
    <w:rsid w:val="00C219A6"/>
    <w:rsid w:val="00C313EF"/>
    <w:rsid w:val="00C35973"/>
    <w:rsid w:val="00C51F3E"/>
    <w:rsid w:val="00C54A9D"/>
    <w:rsid w:val="00C63E4B"/>
    <w:rsid w:val="00C655ED"/>
    <w:rsid w:val="00C71807"/>
    <w:rsid w:val="00C71C9C"/>
    <w:rsid w:val="00C8362A"/>
    <w:rsid w:val="00C873EF"/>
    <w:rsid w:val="00CA4478"/>
    <w:rsid w:val="00CB43EC"/>
    <w:rsid w:val="00CB51EB"/>
    <w:rsid w:val="00CD0B46"/>
    <w:rsid w:val="00CD3BD6"/>
    <w:rsid w:val="00CF56CD"/>
    <w:rsid w:val="00D04035"/>
    <w:rsid w:val="00D154FE"/>
    <w:rsid w:val="00D1584F"/>
    <w:rsid w:val="00D21486"/>
    <w:rsid w:val="00D42A15"/>
    <w:rsid w:val="00D42DC1"/>
    <w:rsid w:val="00D50202"/>
    <w:rsid w:val="00D80DF1"/>
    <w:rsid w:val="00DB6EC8"/>
    <w:rsid w:val="00DC1E74"/>
    <w:rsid w:val="00DF57B5"/>
    <w:rsid w:val="00E1562C"/>
    <w:rsid w:val="00E20189"/>
    <w:rsid w:val="00E441B8"/>
    <w:rsid w:val="00E46E6C"/>
    <w:rsid w:val="00E55EFB"/>
    <w:rsid w:val="00E636EB"/>
    <w:rsid w:val="00E75782"/>
    <w:rsid w:val="00E759AF"/>
    <w:rsid w:val="00E76B36"/>
    <w:rsid w:val="00E84D8F"/>
    <w:rsid w:val="00E866FF"/>
    <w:rsid w:val="00EA3534"/>
    <w:rsid w:val="00EA49F3"/>
    <w:rsid w:val="00EB3C83"/>
    <w:rsid w:val="00EE1E72"/>
    <w:rsid w:val="00EE330E"/>
    <w:rsid w:val="00EF0DF5"/>
    <w:rsid w:val="00EF3D8D"/>
    <w:rsid w:val="00F15349"/>
    <w:rsid w:val="00F22B2B"/>
    <w:rsid w:val="00F23120"/>
    <w:rsid w:val="00F2368B"/>
    <w:rsid w:val="00F31549"/>
    <w:rsid w:val="00F3205E"/>
    <w:rsid w:val="00F82913"/>
    <w:rsid w:val="00F94CDF"/>
    <w:rsid w:val="00FA320F"/>
    <w:rsid w:val="00FB1875"/>
    <w:rsid w:val="00FB6898"/>
    <w:rsid w:val="00FD6360"/>
    <w:rsid w:val="00FE439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AA3CC4"/>
    <w:rPr>
      <w:i/>
      <w:iCs/>
    </w:rPr>
  </w:style>
  <w:style w:type="character" w:customStyle="1" w:styleId="RientrocorpodeltestoCarattere">
    <w:name w:val="Rientro corpo del testo Carattere"/>
    <w:link w:val="Rientrocorpodeltesto"/>
    <w:rsid w:val="00DB6EC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AA3CC4"/>
    <w:rPr>
      <w:i/>
      <w:iCs/>
    </w:rPr>
  </w:style>
  <w:style w:type="character" w:customStyle="1" w:styleId="RientrocorpodeltestoCarattere">
    <w:name w:val="Rientro corpo del testo Carattere"/>
    <w:link w:val="Rientrocorpodeltesto"/>
    <w:rsid w:val="00DB6E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gc.urp@virgilio.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tocollo.msgc@pec.ancite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e.montesangiovannicampano.f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serv.soc</cp:lastModifiedBy>
  <cp:revision>6</cp:revision>
  <cp:lastPrinted>2021-05-04T10:46:00Z</cp:lastPrinted>
  <dcterms:created xsi:type="dcterms:W3CDTF">2021-05-04T09:59:00Z</dcterms:created>
  <dcterms:modified xsi:type="dcterms:W3CDTF">2021-05-11T11:17:00Z</dcterms:modified>
</cp:coreProperties>
</file>